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D7976" w14:textId="2D4AC74B" w:rsidR="006F62EB" w:rsidRDefault="006F62EB" w:rsidP="005B169A">
      <w:pPr>
        <w:jc w:val="both"/>
        <w:rPr>
          <w:b/>
          <w:bCs/>
        </w:rPr>
      </w:pPr>
      <w:r>
        <w:rPr>
          <w:b/>
          <w:bCs/>
        </w:rPr>
        <w:t xml:space="preserve">Title: </w:t>
      </w:r>
      <w:r w:rsidRPr="006F62EB">
        <w:rPr>
          <w:b/>
          <w:bCs/>
        </w:rPr>
        <w:t>Investigating Perspectives of (In)Security of Affected Individuals in Afghanistan under The Taliban Rule: A Vernacular Security Approach</w:t>
      </w:r>
    </w:p>
    <w:p w14:paraId="1EB30F9D" w14:textId="3ADE02C8" w:rsidR="005B169A" w:rsidRPr="005B169A" w:rsidRDefault="005B169A" w:rsidP="005B169A">
      <w:pPr>
        <w:jc w:val="both"/>
        <w:rPr>
          <w:b/>
          <w:bCs/>
        </w:rPr>
      </w:pPr>
      <w:r w:rsidRPr="005B169A">
        <w:rPr>
          <w:b/>
          <w:bCs/>
        </w:rPr>
        <w:t>Abstract</w:t>
      </w:r>
    </w:p>
    <w:p w14:paraId="18643786" w14:textId="53566D78" w:rsidR="005B169A" w:rsidRDefault="005B169A" w:rsidP="005E5B8A">
      <w:pPr>
        <w:jc w:val="both"/>
      </w:pPr>
      <w:r>
        <w:t>Th</w:t>
      </w:r>
      <w:r w:rsidR="00AD2104">
        <w:t>e</w:t>
      </w:r>
      <w:r>
        <w:t xml:space="preserve"> research </w:t>
      </w:r>
      <w:r w:rsidR="004501A6">
        <w:t>investigates</w:t>
      </w:r>
      <w:r>
        <w:t xml:space="preserve"> security perceptions and coping strategies among </w:t>
      </w:r>
      <w:r w:rsidR="005E5B8A">
        <w:t xml:space="preserve">Afghan citizens experienced </w:t>
      </w:r>
      <w:r>
        <w:t>liv</w:t>
      </w:r>
      <w:r w:rsidR="005E5B8A">
        <w:t>ing</w:t>
      </w:r>
      <w:r>
        <w:t xml:space="preserve"> in Afghanistan under Taliban rule </w:t>
      </w:r>
      <w:r w:rsidR="009C4F6C">
        <w:t>post-</w:t>
      </w:r>
      <w:r>
        <w:t>August 2021, employing a vernacular security approach.</w:t>
      </w:r>
      <w:r w:rsidR="005E5B8A">
        <w:t xml:space="preserve"> </w:t>
      </w:r>
      <w:r>
        <w:t>Th</w:t>
      </w:r>
      <w:r w:rsidR="00E31A6E">
        <w:t>is</w:t>
      </w:r>
      <w:r>
        <w:t xml:space="preserve"> approach </w:t>
      </w:r>
      <w:r w:rsidR="00E31A6E">
        <w:t>explores</w:t>
      </w:r>
      <w:r>
        <w:t xml:space="preserve"> how </w:t>
      </w:r>
      <w:r w:rsidR="009C4F6C">
        <w:t>individuals</w:t>
      </w:r>
      <w:r>
        <w:t xml:space="preserve"> construct, understand, and experience (in)security in their daily lives, offering a bottom-up perspective often overlooked in mainstream security studies. </w:t>
      </w:r>
    </w:p>
    <w:p w14:paraId="5EA43924" w14:textId="78A7CB6F" w:rsidR="005B169A" w:rsidRDefault="00275423" w:rsidP="00275423">
      <w:pPr>
        <w:jc w:val="both"/>
      </w:pPr>
      <w:r>
        <w:t>T</w:t>
      </w:r>
      <w:r w:rsidR="005B169A">
        <w:t xml:space="preserve">hrough </w:t>
      </w:r>
      <w:r>
        <w:t xml:space="preserve">qualitative </w:t>
      </w:r>
      <w:r w:rsidR="005B169A">
        <w:t xml:space="preserve">online interviews </w:t>
      </w:r>
      <w:r>
        <w:t xml:space="preserve">conducted via platforms like WhatsApp, the study captures the </w:t>
      </w:r>
      <w:r w:rsidR="005B169A">
        <w:t xml:space="preserve">multifaceted nature of insecurity experienced </w:t>
      </w:r>
      <w:r w:rsidR="005E5B8A">
        <w:t>by</w:t>
      </w:r>
      <w:r w:rsidR="005B169A">
        <w:t xml:space="preserve"> ordinary Afghan citizens</w:t>
      </w:r>
      <w:r w:rsidR="00AB1440">
        <w:t xml:space="preserve"> after the Taliban’s return to power</w:t>
      </w:r>
      <w:r>
        <w:t>.</w:t>
      </w:r>
      <w:r w:rsidR="005B169A">
        <w:t xml:space="preserve"> </w:t>
      </w:r>
      <w:r>
        <w:t xml:space="preserve">It </w:t>
      </w:r>
      <w:r w:rsidR="005B169A">
        <w:t>encompass</w:t>
      </w:r>
      <w:r>
        <w:t xml:space="preserve">es </w:t>
      </w:r>
      <w:r w:rsidR="00CB10A2">
        <w:t xml:space="preserve">issues related to </w:t>
      </w:r>
      <w:r w:rsidR="005B169A">
        <w:t>physical safety, socio-economic stability, preservation of personal freedoms, and psychological well-being.</w:t>
      </w:r>
      <w:r w:rsidR="00FE5AD3">
        <w:t xml:space="preserve"> </w:t>
      </w:r>
      <w:r>
        <w:t xml:space="preserve">Preliminary findings </w:t>
      </w:r>
      <w:r w:rsidR="00AB1440">
        <w:t>show</w:t>
      </w:r>
      <w:r>
        <w:t xml:space="preserve"> that i</w:t>
      </w:r>
      <w:r w:rsidR="005B169A">
        <w:t>ndividuals navigate these challenges through adaptive strategies, including altering living arrangements, installing security measures, changing transportation routines, and seeking refuge abroad. The sources of insecurity are diverse, stemming from both state and non-state actors. Threats range from physical harm, such as abduction and theft, to more subtle forms of coercion and control imposed by the Taliban regime.</w:t>
      </w:r>
    </w:p>
    <w:p w14:paraId="730829CB" w14:textId="382FEC3C" w:rsidR="00AD2104" w:rsidRDefault="00AD2104" w:rsidP="00AD2104">
      <w:pPr>
        <w:jc w:val="both"/>
      </w:pPr>
      <w:r>
        <w:t xml:space="preserve">In sum, </w:t>
      </w:r>
      <w:r>
        <w:t>e</w:t>
      </w:r>
      <w:r w:rsidRPr="00AD2104">
        <w:t>mphasizing the importance of a Vernacular Approach, the research sheds light on security dynamics within authoritarian regimes like Taliban-controlled Afghanistan.</w:t>
      </w:r>
      <w:r>
        <w:t xml:space="preserve"> Negotiating with non-elite individuals enriches our understanding and informs </w:t>
      </w:r>
      <w:r w:rsidRPr="00AD2104">
        <w:t>policies aimed at addressing insecurity and fostering resilience within affected communities.</w:t>
      </w:r>
    </w:p>
    <w:p w14:paraId="4426744D" w14:textId="77777777" w:rsidR="006F62EB" w:rsidRPr="005B169A" w:rsidRDefault="006F62EB" w:rsidP="005B169A">
      <w:pPr>
        <w:jc w:val="both"/>
      </w:pPr>
    </w:p>
    <w:sectPr w:rsidR="006F62EB" w:rsidRPr="005B1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94573"/>
    <w:multiLevelType w:val="multilevel"/>
    <w:tmpl w:val="F98E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690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19"/>
    <w:rsid w:val="00073440"/>
    <w:rsid w:val="00155133"/>
    <w:rsid w:val="00217D9B"/>
    <w:rsid w:val="00275423"/>
    <w:rsid w:val="002A0655"/>
    <w:rsid w:val="00305DE1"/>
    <w:rsid w:val="003E0557"/>
    <w:rsid w:val="004501A6"/>
    <w:rsid w:val="005B169A"/>
    <w:rsid w:val="005E5B8A"/>
    <w:rsid w:val="006C509C"/>
    <w:rsid w:val="006F0A8B"/>
    <w:rsid w:val="006F62EB"/>
    <w:rsid w:val="00806A2F"/>
    <w:rsid w:val="00841632"/>
    <w:rsid w:val="008721F6"/>
    <w:rsid w:val="008F466B"/>
    <w:rsid w:val="00977B2E"/>
    <w:rsid w:val="009C4F6C"/>
    <w:rsid w:val="00A103E6"/>
    <w:rsid w:val="00A348A0"/>
    <w:rsid w:val="00A872FA"/>
    <w:rsid w:val="00AA514B"/>
    <w:rsid w:val="00AB1440"/>
    <w:rsid w:val="00AD2104"/>
    <w:rsid w:val="00B2048E"/>
    <w:rsid w:val="00B36D53"/>
    <w:rsid w:val="00C36DE2"/>
    <w:rsid w:val="00CB10A2"/>
    <w:rsid w:val="00DA2019"/>
    <w:rsid w:val="00E31A6E"/>
    <w:rsid w:val="00FE5A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4B4B"/>
  <w15:chartTrackingRefBased/>
  <w15:docId w15:val="{BA27967E-C57E-42D8-B550-8696FCD3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21333">
      <w:bodyDiv w:val="1"/>
      <w:marLeft w:val="0"/>
      <w:marRight w:val="0"/>
      <w:marTop w:val="0"/>
      <w:marBottom w:val="0"/>
      <w:divBdr>
        <w:top w:val="none" w:sz="0" w:space="0" w:color="auto"/>
        <w:left w:val="none" w:sz="0" w:space="0" w:color="auto"/>
        <w:bottom w:val="none" w:sz="0" w:space="0" w:color="auto"/>
        <w:right w:val="none" w:sz="0" w:space="0" w:color="auto"/>
      </w:divBdr>
    </w:div>
    <w:div w:id="783118202">
      <w:bodyDiv w:val="1"/>
      <w:marLeft w:val="0"/>
      <w:marRight w:val="0"/>
      <w:marTop w:val="0"/>
      <w:marBottom w:val="0"/>
      <w:divBdr>
        <w:top w:val="none" w:sz="0" w:space="0" w:color="auto"/>
        <w:left w:val="none" w:sz="0" w:space="0" w:color="auto"/>
        <w:bottom w:val="none" w:sz="0" w:space="0" w:color="auto"/>
        <w:right w:val="none" w:sz="0" w:space="0" w:color="auto"/>
      </w:divBdr>
    </w:div>
    <w:div w:id="1142500708">
      <w:bodyDiv w:val="1"/>
      <w:marLeft w:val="0"/>
      <w:marRight w:val="0"/>
      <w:marTop w:val="0"/>
      <w:marBottom w:val="0"/>
      <w:divBdr>
        <w:top w:val="none" w:sz="0" w:space="0" w:color="auto"/>
        <w:left w:val="none" w:sz="0" w:space="0" w:color="auto"/>
        <w:bottom w:val="none" w:sz="0" w:space="0" w:color="auto"/>
        <w:right w:val="none" w:sz="0" w:space="0" w:color="auto"/>
      </w:divBdr>
    </w:div>
    <w:div w:id="1622347263">
      <w:bodyDiv w:val="1"/>
      <w:marLeft w:val="0"/>
      <w:marRight w:val="0"/>
      <w:marTop w:val="0"/>
      <w:marBottom w:val="0"/>
      <w:divBdr>
        <w:top w:val="none" w:sz="0" w:space="0" w:color="auto"/>
        <w:left w:val="none" w:sz="0" w:space="0" w:color="auto"/>
        <w:bottom w:val="none" w:sz="0" w:space="0" w:color="auto"/>
        <w:right w:val="none" w:sz="0" w:space="0" w:color="auto"/>
      </w:divBdr>
    </w:div>
    <w:div w:id="182774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IRAJ Mohammad Mahdi</dc:creator>
  <cp:keywords/>
  <dc:description/>
  <cp:lastModifiedBy>IRAJ Mohammad Mahdi</cp:lastModifiedBy>
  <cp:revision>4</cp:revision>
  <dcterms:created xsi:type="dcterms:W3CDTF">2024-02-05T04:21:00Z</dcterms:created>
  <dcterms:modified xsi:type="dcterms:W3CDTF">2024-02-05T04:34:00Z</dcterms:modified>
</cp:coreProperties>
</file>