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3851" w:rsidRPr="00E23851" w:rsidRDefault="00E23851" w:rsidP="00E23851">
      <w:pPr>
        <w:jc w:val="center"/>
        <w:rPr>
          <w:rFonts w:ascii="Times New Roman" w:hAnsi="Times New Roman" w:cs="Times New Roman"/>
          <w:b/>
          <w:sz w:val="24"/>
          <w:szCs w:val="24"/>
        </w:rPr>
      </w:pPr>
      <w:r w:rsidRPr="00E23851">
        <w:rPr>
          <w:rFonts w:ascii="Times New Roman" w:hAnsi="Times New Roman" w:cs="Times New Roman"/>
          <w:b/>
          <w:sz w:val="24"/>
          <w:szCs w:val="24"/>
        </w:rPr>
        <w:t>Bosnia and Herzegovina on the Edge of European Stability</w:t>
      </w:r>
      <w:r>
        <w:rPr>
          <w:rStyle w:val="FootnoteReference"/>
          <w:rFonts w:ascii="Times New Roman" w:hAnsi="Times New Roman" w:cs="Times New Roman"/>
          <w:b/>
          <w:sz w:val="24"/>
          <w:szCs w:val="24"/>
        </w:rPr>
        <w:footnoteReference w:id="1"/>
      </w:r>
    </w:p>
    <w:p w:rsidR="00E23851" w:rsidRPr="00E23851" w:rsidRDefault="00E23851" w:rsidP="00E23851">
      <w:pPr>
        <w:jc w:val="both"/>
        <w:rPr>
          <w:rFonts w:ascii="Times New Roman" w:hAnsi="Times New Roman" w:cs="Times New Roman"/>
          <w:sz w:val="24"/>
          <w:szCs w:val="24"/>
        </w:rPr>
      </w:pPr>
      <w:r w:rsidRPr="00E23851">
        <w:rPr>
          <w:rFonts w:ascii="Times New Roman" w:hAnsi="Times New Roman" w:cs="Times New Roman"/>
          <w:sz w:val="24"/>
          <w:szCs w:val="24"/>
        </w:rPr>
        <w:t>Bosnia and Herzegovina occupies a critical position in the security architecture of the Western Balkans, serving as a nexus of domestic vulnerabilities, regional dynamics, and broader European security concerns. This paper employs the multi-level security framework (</w:t>
      </w:r>
      <w:proofErr w:type="spellStart"/>
      <w:r w:rsidRPr="00E23851">
        <w:rPr>
          <w:rFonts w:ascii="Times New Roman" w:hAnsi="Times New Roman" w:cs="Times New Roman"/>
          <w:sz w:val="24"/>
          <w:szCs w:val="24"/>
        </w:rPr>
        <w:t>Buzan</w:t>
      </w:r>
      <w:proofErr w:type="spellEnd"/>
      <w:r w:rsidRPr="00E23851">
        <w:rPr>
          <w:rFonts w:ascii="Times New Roman" w:hAnsi="Times New Roman" w:cs="Times New Roman"/>
          <w:sz w:val="24"/>
          <w:szCs w:val="24"/>
        </w:rPr>
        <w:t xml:space="preserve">, </w:t>
      </w:r>
      <w:proofErr w:type="spellStart"/>
      <w:r w:rsidRPr="00E23851">
        <w:rPr>
          <w:rFonts w:ascii="Times New Roman" w:hAnsi="Times New Roman" w:cs="Times New Roman"/>
          <w:sz w:val="24"/>
          <w:szCs w:val="24"/>
        </w:rPr>
        <w:t>Wæver</w:t>
      </w:r>
      <w:proofErr w:type="spellEnd"/>
      <w:r w:rsidRPr="00E23851">
        <w:rPr>
          <w:rFonts w:ascii="Times New Roman" w:hAnsi="Times New Roman" w:cs="Times New Roman"/>
          <w:sz w:val="24"/>
          <w:szCs w:val="24"/>
        </w:rPr>
        <w:t xml:space="preserve"> &amp; de Wilde, 1998) to examine the intersection of internal political fragmentation, institutional capacity, and external influences, including the European Union, NATO, and neighboring states. By integrating traditional state-centric security analysis with transnational and human-security dimensions, the study highlights the ways in which </w:t>
      </w:r>
      <w:proofErr w:type="spellStart"/>
      <w:r w:rsidRPr="00E23851">
        <w:rPr>
          <w:rFonts w:ascii="Times New Roman" w:hAnsi="Times New Roman" w:cs="Times New Roman"/>
          <w:sz w:val="24"/>
          <w:szCs w:val="24"/>
        </w:rPr>
        <w:t>BiH’s</w:t>
      </w:r>
      <w:proofErr w:type="spellEnd"/>
      <w:r w:rsidRPr="00E23851">
        <w:rPr>
          <w:rFonts w:ascii="Times New Roman" w:hAnsi="Times New Roman" w:cs="Times New Roman"/>
          <w:sz w:val="24"/>
          <w:szCs w:val="24"/>
        </w:rPr>
        <w:t xml:space="preserve"> structural complexities shape its resilience to both conventional and non-conventional threats.</w:t>
      </w:r>
    </w:p>
    <w:p w:rsidR="00E23851" w:rsidRPr="00E23851" w:rsidRDefault="00E23851" w:rsidP="00E23851">
      <w:pPr>
        <w:jc w:val="both"/>
        <w:rPr>
          <w:rFonts w:ascii="Times New Roman" w:hAnsi="Times New Roman" w:cs="Times New Roman"/>
          <w:sz w:val="24"/>
          <w:szCs w:val="24"/>
        </w:rPr>
      </w:pPr>
      <w:r w:rsidRPr="00E23851">
        <w:rPr>
          <w:rFonts w:ascii="Times New Roman" w:hAnsi="Times New Roman" w:cs="Times New Roman"/>
          <w:sz w:val="24"/>
          <w:szCs w:val="24"/>
        </w:rPr>
        <w:t xml:space="preserve">Methodologically, the study is based on qualitative semi-structured interviews with senior management within </w:t>
      </w:r>
      <w:proofErr w:type="spellStart"/>
      <w:r w:rsidRPr="00E23851">
        <w:rPr>
          <w:rFonts w:ascii="Times New Roman" w:hAnsi="Times New Roman" w:cs="Times New Roman"/>
          <w:sz w:val="24"/>
          <w:szCs w:val="24"/>
        </w:rPr>
        <w:t>BiH’s</w:t>
      </w:r>
      <w:proofErr w:type="spellEnd"/>
      <w:r w:rsidRPr="00E23851">
        <w:rPr>
          <w:rFonts w:ascii="Times New Roman" w:hAnsi="Times New Roman" w:cs="Times New Roman"/>
          <w:sz w:val="24"/>
          <w:szCs w:val="24"/>
        </w:rPr>
        <w:t xml:space="preserve"> intelligence, security, and military institutions. These interviews provide nuanced insights into threat perception, operational challenges, and the interplay between domestic capabilities and foreign influence. The paper further situates </w:t>
      </w:r>
      <w:proofErr w:type="spellStart"/>
      <w:r w:rsidRPr="00E23851">
        <w:rPr>
          <w:rFonts w:ascii="Times New Roman" w:hAnsi="Times New Roman" w:cs="Times New Roman"/>
          <w:sz w:val="24"/>
          <w:szCs w:val="24"/>
        </w:rPr>
        <w:t>BiH’s</w:t>
      </w:r>
      <w:proofErr w:type="spellEnd"/>
      <w:r w:rsidRPr="00E23851">
        <w:rPr>
          <w:rFonts w:ascii="Times New Roman" w:hAnsi="Times New Roman" w:cs="Times New Roman"/>
          <w:sz w:val="24"/>
          <w:szCs w:val="24"/>
        </w:rPr>
        <w:t xml:space="preserve"> security landscape within the wider Western Balkan region, exploring how regional interdependencies, EU policies, and strategic external actors influence national and </w:t>
      </w:r>
      <w:r>
        <w:rPr>
          <w:rFonts w:ascii="Times New Roman" w:hAnsi="Times New Roman" w:cs="Times New Roman"/>
          <w:sz w:val="24"/>
          <w:szCs w:val="24"/>
        </w:rPr>
        <w:t>sub-regional security outcomes.</w:t>
      </w:r>
    </w:p>
    <w:p w:rsidR="00E23851" w:rsidRPr="00E23851" w:rsidRDefault="00E23851" w:rsidP="00E23851">
      <w:pPr>
        <w:jc w:val="both"/>
        <w:rPr>
          <w:rFonts w:ascii="Times New Roman" w:hAnsi="Times New Roman" w:cs="Times New Roman"/>
          <w:sz w:val="24"/>
          <w:szCs w:val="24"/>
        </w:rPr>
      </w:pPr>
      <w:r w:rsidRPr="00E23851">
        <w:rPr>
          <w:rFonts w:ascii="Times New Roman" w:hAnsi="Times New Roman" w:cs="Times New Roman"/>
          <w:sz w:val="24"/>
          <w:szCs w:val="24"/>
        </w:rPr>
        <w:t>The findings underscore the importance of coordinated security approaches and highlight the potential for EU engagement to foster strategic stability, while preserving national sovereignty. This analysis contributes to the recent discourse by offering a case study of a post-conflict, geopolitically sensitive environment, illustrating the complexities of aligning domestic security policies with regional and European strategic frameworks.</w:t>
      </w:r>
    </w:p>
    <w:p w:rsidR="00E23851" w:rsidRPr="00E23851" w:rsidRDefault="00E23851" w:rsidP="00E23851">
      <w:pPr>
        <w:jc w:val="both"/>
        <w:rPr>
          <w:rFonts w:ascii="Times New Roman" w:hAnsi="Times New Roman" w:cs="Times New Roman"/>
          <w:sz w:val="24"/>
          <w:szCs w:val="24"/>
        </w:rPr>
      </w:pPr>
    </w:p>
    <w:p w:rsidR="00DA434E" w:rsidRPr="00E23851" w:rsidRDefault="00E23851" w:rsidP="00E23851">
      <w:pPr>
        <w:jc w:val="both"/>
        <w:rPr>
          <w:rFonts w:ascii="Times New Roman" w:hAnsi="Times New Roman" w:cs="Times New Roman"/>
          <w:sz w:val="24"/>
          <w:szCs w:val="24"/>
        </w:rPr>
      </w:pPr>
      <w:r w:rsidRPr="00E23851">
        <w:rPr>
          <w:rFonts w:ascii="Times New Roman" w:hAnsi="Times New Roman" w:cs="Times New Roman"/>
          <w:b/>
          <w:sz w:val="24"/>
          <w:szCs w:val="24"/>
        </w:rPr>
        <w:t>Keywords</w:t>
      </w:r>
      <w:r w:rsidRPr="00E23851">
        <w:rPr>
          <w:rFonts w:ascii="Times New Roman" w:hAnsi="Times New Roman" w:cs="Times New Roman"/>
          <w:sz w:val="24"/>
          <w:szCs w:val="24"/>
        </w:rPr>
        <w:t>: Bosnia and Herzegovina, Western Balkans, European Security, Multi-Level Security</w:t>
      </w:r>
    </w:p>
    <w:sectPr w:rsidR="00DA434E" w:rsidRPr="00E2385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319D" w:rsidRDefault="0017319D" w:rsidP="00E23851">
      <w:pPr>
        <w:spacing w:after="0" w:line="240" w:lineRule="auto"/>
      </w:pPr>
      <w:r>
        <w:separator/>
      </w:r>
    </w:p>
  </w:endnote>
  <w:endnote w:type="continuationSeparator" w:id="0">
    <w:p w:rsidR="0017319D" w:rsidRDefault="0017319D" w:rsidP="00E238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319D" w:rsidRDefault="0017319D" w:rsidP="00E23851">
      <w:pPr>
        <w:spacing w:after="0" w:line="240" w:lineRule="auto"/>
      </w:pPr>
      <w:r>
        <w:separator/>
      </w:r>
    </w:p>
  </w:footnote>
  <w:footnote w:type="continuationSeparator" w:id="0">
    <w:p w:rsidR="0017319D" w:rsidRDefault="0017319D" w:rsidP="00E23851">
      <w:pPr>
        <w:spacing w:after="0" w:line="240" w:lineRule="auto"/>
      </w:pPr>
      <w:r>
        <w:continuationSeparator/>
      </w:r>
    </w:p>
  </w:footnote>
  <w:footnote w:id="1">
    <w:p w:rsidR="00B83FA8" w:rsidRPr="00E23851" w:rsidRDefault="00E23851" w:rsidP="00B83FA8">
      <w:pPr>
        <w:pStyle w:val="FootnoteText"/>
        <w:rPr>
          <w:rFonts w:ascii="Times New Roman" w:hAnsi="Times New Roman" w:cs="Times New Roman"/>
          <w:sz w:val="18"/>
          <w:szCs w:val="18"/>
          <w:lang w:val="hr-HR"/>
        </w:rPr>
      </w:pPr>
      <w:r w:rsidRPr="00E23851">
        <w:rPr>
          <w:rStyle w:val="FootnoteReference"/>
          <w:rFonts w:ascii="Times New Roman" w:hAnsi="Times New Roman" w:cs="Times New Roman"/>
          <w:sz w:val="18"/>
          <w:szCs w:val="18"/>
        </w:rPr>
        <w:footnoteRef/>
      </w:r>
      <w:r w:rsidRPr="00E23851">
        <w:rPr>
          <w:rFonts w:ascii="Times New Roman" w:hAnsi="Times New Roman" w:cs="Times New Roman"/>
          <w:sz w:val="18"/>
          <w:szCs w:val="18"/>
        </w:rPr>
        <w:t xml:space="preserve"> </w:t>
      </w:r>
      <w:bookmarkStart w:id="0" w:name="_GoBack"/>
      <w:r w:rsidR="00B83FA8" w:rsidRPr="00E23851">
        <w:rPr>
          <w:rFonts w:ascii="Times New Roman" w:hAnsi="Times New Roman" w:cs="Times New Roman"/>
          <w:sz w:val="18"/>
          <w:szCs w:val="18"/>
          <w:lang w:val="hr-HR"/>
        </w:rPr>
        <w:t xml:space="preserve">Kenan Hodžić,  </w:t>
      </w:r>
      <w:r w:rsidR="00B228EF">
        <w:rPr>
          <w:rFonts w:ascii="Times New Roman" w:hAnsi="Times New Roman" w:cs="Times New Roman"/>
          <w:sz w:val="18"/>
          <w:szCs w:val="18"/>
          <w:lang w:val="hr-HR"/>
        </w:rPr>
        <w:t>Assistant</w:t>
      </w:r>
      <w:r w:rsidR="00B228EF">
        <w:rPr>
          <w:rFonts w:ascii="Times New Roman" w:hAnsi="Times New Roman" w:cs="Times New Roman"/>
          <w:sz w:val="18"/>
          <w:szCs w:val="18"/>
          <w:lang w:val="hr-HR"/>
        </w:rPr>
        <w:t xml:space="preserve"> Professor, University of Sarajevo - </w:t>
      </w:r>
      <w:r w:rsidR="00B83FA8" w:rsidRPr="00E23851">
        <w:rPr>
          <w:rFonts w:ascii="Times New Roman" w:hAnsi="Times New Roman" w:cs="Times New Roman"/>
          <w:sz w:val="18"/>
          <w:szCs w:val="18"/>
          <w:lang w:val="hr-HR"/>
        </w:rPr>
        <w:t xml:space="preserve">Faculty of Criminal Justice and Security Studies, </w:t>
      </w:r>
      <w:hyperlink r:id="rId1" w:history="1">
        <w:r w:rsidR="00B228EF" w:rsidRPr="00213813">
          <w:rPr>
            <w:rStyle w:val="Hyperlink"/>
            <w:rFonts w:ascii="Times New Roman" w:hAnsi="Times New Roman" w:cs="Times New Roman"/>
            <w:sz w:val="18"/>
            <w:szCs w:val="18"/>
            <w:lang w:val="hr-HR"/>
          </w:rPr>
          <w:t>khodzic@fkn.unsa.ba</w:t>
        </w:r>
      </w:hyperlink>
      <w:r w:rsidR="00B228EF">
        <w:rPr>
          <w:rFonts w:ascii="Times New Roman" w:hAnsi="Times New Roman" w:cs="Times New Roman"/>
          <w:sz w:val="18"/>
          <w:szCs w:val="18"/>
          <w:lang w:val="hr-HR"/>
        </w:rPr>
        <w:t xml:space="preserve"> </w:t>
      </w:r>
    </w:p>
    <w:p w:rsidR="00E23851" w:rsidRPr="00E23851" w:rsidRDefault="00E23851">
      <w:pPr>
        <w:pStyle w:val="FootnoteText"/>
        <w:rPr>
          <w:lang w:val="hr-HR"/>
        </w:rPr>
      </w:pPr>
      <w:r w:rsidRPr="00E23851">
        <w:rPr>
          <w:rFonts w:ascii="Times New Roman" w:hAnsi="Times New Roman" w:cs="Times New Roman"/>
          <w:sz w:val="18"/>
          <w:szCs w:val="18"/>
          <w:lang w:val="hr-HR"/>
        </w:rPr>
        <w:t xml:space="preserve">Jasmin Ahić, </w:t>
      </w:r>
      <w:r w:rsidR="00B228EF" w:rsidRPr="00E23851">
        <w:rPr>
          <w:rFonts w:ascii="Times New Roman" w:hAnsi="Times New Roman" w:cs="Times New Roman"/>
          <w:sz w:val="18"/>
          <w:szCs w:val="18"/>
        </w:rPr>
        <w:t>Full Professor</w:t>
      </w:r>
      <w:r w:rsidR="00B228EF">
        <w:rPr>
          <w:rFonts w:ascii="Times New Roman" w:hAnsi="Times New Roman" w:cs="Times New Roman"/>
          <w:sz w:val="18"/>
          <w:szCs w:val="18"/>
          <w:lang w:val="hr-HR"/>
        </w:rPr>
        <w:t xml:space="preserve">, University of Sarajevo - </w:t>
      </w:r>
      <w:r w:rsidRPr="00E23851">
        <w:rPr>
          <w:rFonts w:ascii="Times New Roman" w:hAnsi="Times New Roman" w:cs="Times New Roman"/>
          <w:sz w:val="18"/>
          <w:szCs w:val="18"/>
          <w:lang w:val="hr-HR"/>
        </w:rPr>
        <w:t>Faculty of Criminal</w:t>
      </w:r>
      <w:r w:rsidR="00B228EF">
        <w:rPr>
          <w:rFonts w:ascii="Times New Roman" w:hAnsi="Times New Roman" w:cs="Times New Roman"/>
          <w:sz w:val="18"/>
          <w:szCs w:val="18"/>
          <w:lang w:val="hr-HR"/>
        </w:rPr>
        <w:t xml:space="preserve"> Justice and Security Studies, </w:t>
      </w:r>
      <w:hyperlink r:id="rId2" w:history="1">
        <w:r w:rsidR="00B228EF" w:rsidRPr="00213813">
          <w:rPr>
            <w:rStyle w:val="Hyperlink"/>
            <w:rFonts w:ascii="Times New Roman" w:hAnsi="Times New Roman" w:cs="Times New Roman"/>
            <w:sz w:val="18"/>
            <w:szCs w:val="18"/>
            <w:lang w:val="hr-HR"/>
          </w:rPr>
          <w:t>jahic@fkn.unsa.ba</w:t>
        </w:r>
      </w:hyperlink>
      <w:r w:rsidR="00B228EF">
        <w:rPr>
          <w:rFonts w:ascii="Times New Roman" w:hAnsi="Times New Roman" w:cs="Times New Roman"/>
          <w:sz w:val="18"/>
          <w:szCs w:val="18"/>
          <w:lang w:val="hr-HR"/>
        </w:rPr>
        <w:t xml:space="preserve"> </w:t>
      </w:r>
      <w:bookmarkEnd w:id="0"/>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ACC"/>
    <w:rsid w:val="0017319D"/>
    <w:rsid w:val="00200DF2"/>
    <w:rsid w:val="00561BF9"/>
    <w:rsid w:val="0057790D"/>
    <w:rsid w:val="00B228EF"/>
    <w:rsid w:val="00B83FA8"/>
    <w:rsid w:val="00CA2ACC"/>
    <w:rsid w:val="00DA434E"/>
    <w:rsid w:val="00E23851"/>
    <w:rsid w:val="00E51F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FF6F4"/>
  <w15:chartTrackingRefBased/>
  <w15:docId w15:val="{F32F05D6-BF2D-4FD1-9603-858BDEDCC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2385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23851"/>
    <w:rPr>
      <w:sz w:val="20"/>
      <w:szCs w:val="20"/>
    </w:rPr>
  </w:style>
  <w:style w:type="character" w:styleId="FootnoteReference">
    <w:name w:val="footnote reference"/>
    <w:basedOn w:val="DefaultParagraphFont"/>
    <w:uiPriority w:val="99"/>
    <w:semiHidden/>
    <w:unhideWhenUsed/>
    <w:rsid w:val="00E23851"/>
    <w:rPr>
      <w:vertAlign w:val="superscript"/>
    </w:rPr>
  </w:style>
  <w:style w:type="character" w:styleId="Hyperlink">
    <w:name w:val="Hyperlink"/>
    <w:basedOn w:val="DefaultParagraphFont"/>
    <w:uiPriority w:val="99"/>
    <w:unhideWhenUsed/>
    <w:rsid w:val="00B228E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mailto:jahic@fkn.unsa.ba" TargetMode="External"/><Relationship Id="rId1" Type="http://schemas.openxmlformats.org/officeDocument/2006/relationships/hyperlink" Target="mailto:khodzic@fkn.unsa.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B8F07F-6F49-49A5-BC84-D9C5A0F83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279</Words>
  <Characters>1593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Kenan Hodzic</dc:creator>
  <cp:keywords/>
  <dc:description/>
  <cp:lastModifiedBy>Kenan Hodzic</cp:lastModifiedBy>
  <cp:revision>8</cp:revision>
  <dcterms:created xsi:type="dcterms:W3CDTF">2026-01-23T00:02:00Z</dcterms:created>
  <dcterms:modified xsi:type="dcterms:W3CDTF">2026-03-08T09:29:00Z</dcterms:modified>
</cp:coreProperties>
</file>